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widowControl/>
        <w:spacing w:line="320" w:lineRule="atLeast"/>
        <w:jc w:val="center"/>
        <w:rPr>
          <w:rFonts w:hint="eastAsia" w:ascii="仿宋!important" w:hAnsi="宋体" w:eastAsia="仿宋!important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同济大学外国语学院学生请假申请表</w:t>
      </w:r>
    </w:p>
    <w:tbl>
      <w:tblPr>
        <w:tblStyle w:val="2"/>
        <w:tblW w:w="0" w:type="auto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43"/>
        <w:gridCol w:w="1177"/>
        <w:gridCol w:w="900"/>
        <w:gridCol w:w="623"/>
        <w:gridCol w:w="97"/>
        <w:gridCol w:w="120"/>
        <w:gridCol w:w="600"/>
        <w:gridCol w:w="855"/>
        <w:gridCol w:w="765"/>
        <w:gridCol w:w="83"/>
        <w:gridCol w:w="1177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9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983" w:type="dxa"/>
            <w:gridSpan w:val="2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家长</w:t>
            </w: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本人电话</w:t>
            </w:r>
          </w:p>
        </w:tc>
        <w:tc>
          <w:tcPr>
            <w:tcW w:w="31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7" w:type="dxa"/>
            <w:gridSpan w:val="5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家长电话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6" w:hRule="atLeast"/>
        </w:trPr>
        <w:tc>
          <w:tcPr>
            <w:tcW w:w="54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7980" w:type="dxa"/>
            <w:gridSpan w:val="12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7980" w:type="dxa"/>
            <w:gridSpan w:val="12"/>
            <w:tcBorders>
              <w:top w:val="nil"/>
              <w:left w:val="nil"/>
              <w:bottom w:val="single" w:color="FFFFFF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16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□病假□事假□公假□从    年  月  日到    年  月  日，请假   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7980" w:type="dxa"/>
            <w:gridSpan w:val="12"/>
            <w:tcBorders>
              <w:top w:val="single" w:color="FFFFFF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             年  月  日  家长签名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0" w:hRule="atLeast"/>
        </w:trPr>
        <w:tc>
          <w:tcPr>
            <w:tcW w:w="54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假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班主任或导师意见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签名：        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系负责人意见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审批人： 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  <w:tc>
          <w:tcPr>
            <w:tcW w:w="23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学院分管领导意见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tabs>
                <w:tab w:val="left" w:pos="720"/>
              </w:tabs>
              <w:spacing w:line="320" w:lineRule="atLeast"/>
              <w:ind w:left="2211" w:firstLine="1050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审批人：           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atLeast"/>
        </w:trPr>
        <w:tc>
          <w:tcPr>
            <w:tcW w:w="54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</w:t>
            </w: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980" w:type="dxa"/>
            <w:gridSpan w:val="1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1.学生因病请假，在校期间须凭校医院证明；外出期间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，必须提供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医院的相关证明；因公请假，必须提供相关证明；因特殊事情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，确需请事假，须提供家长意见书，酌情准假。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 两天以内由所在班级班主任或学生导师批准；三天及以上须经班主任或导师、各系领导及学院分管领导逐级审核、批准。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3.各类请假超过</w:t>
            </w:r>
            <w:r>
              <w:rPr>
                <w:rFonts w:hint="eastAsia"/>
                <w:sz w:val="18"/>
                <w:szCs w:val="18"/>
              </w:rPr>
              <w:t>占一学期总学时三分之一以上者，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须办理休学手续。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8520" w:type="dxa"/>
            <w:gridSpan w:val="1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720"/>
              </w:tabs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本表可一式数份，两份由由学工办、教务科保存，其余可用于向任课老师、集体活动辅导员出示。</w:t>
            </w:r>
          </w:p>
        </w:tc>
      </w:tr>
    </w:tbl>
    <w:p>
      <w:pPr>
        <w:widowControl/>
        <w:spacing w:line="320" w:lineRule="atLeast"/>
        <w:jc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320" w:lineRule="atLeast"/>
        <w:jc w:val="center"/>
        <w:rPr>
          <w:rFonts w:hint="eastAsia" w:ascii="仿宋!important" w:hAnsi="宋体" w:eastAsia="仿宋!important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同济大学外国语学院学生请假申请表</w:t>
      </w:r>
    </w:p>
    <w:tbl>
      <w:tblPr>
        <w:tblStyle w:val="2"/>
        <w:tblW w:w="0" w:type="auto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43"/>
        <w:gridCol w:w="1177"/>
        <w:gridCol w:w="900"/>
        <w:gridCol w:w="623"/>
        <w:gridCol w:w="97"/>
        <w:gridCol w:w="120"/>
        <w:gridCol w:w="600"/>
        <w:gridCol w:w="855"/>
        <w:gridCol w:w="765"/>
        <w:gridCol w:w="83"/>
        <w:gridCol w:w="1177"/>
        <w:gridCol w:w="1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98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14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 w:hRule="atLeast"/>
        </w:trPr>
        <w:tc>
          <w:tcPr>
            <w:tcW w:w="983" w:type="dxa"/>
            <w:gridSpan w:val="2"/>
            <w:vMerge w:val="restart"/>
            <w:tcBorders>
              <w:top w:val="nil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家长</w:t>
            </w: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本人电话</w:t>
            </w:r>
          </w:p>
        </w:tc>
        <w:tc>
          <w:tcPr>
            <w:tcW w:w="31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983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17" w:type="dxa"/>
            <w:gridSpan w:val="5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家长电话</w:t>
            </w:r>
          </w:p>
        </w:tc>
        <w:tc>
          <w:tcPr>
            <w:tcW w:w="31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6" w:hRule="atLeast"/>
        </w:trPr>
        <w:tc>
          <w:tcPr>
            <w:tcW w:w="540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7980" w:type="dxa"/>
            <w:gridSpan w:val="12"/>
            <w:tcBorders>
              <w:top w:val="single" w:color="auto" w:sz="4" w:space="0"/>
              <w:left w:val="nil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" w:hRule="atLeast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7980" w:type="dxa"/>
            <w:gridSpan w:val="12"/>
            <w:tcBorders>
              <w:top w:val="nil"/>
              <w:left w:val="nil"/>
              <w:bottom w:val="single" w:color="FFFFFF" w:sz="4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216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□病假□事假□公假□从    年  月  日到    年  月  日，请假   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</w:trPr>
        <w:tc>
          <w:tcPr>
            <w:tcW w:w="540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</w:p>
        </w:tc>
        <w:tc>
          <w:tcPr>
            <w:tcW w:w="7980" w:type="dxa"/>
            <w:gridSpan w:val="12"/>
            <w:tcBorders>
              <w:top w:val="single" w:color="FFFFFF" w:sz="4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本人签名             年  月  日  家长签名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0" w:hRule="atLeast"/>
        </w:trPr>
        <w:tc>
          <w:tcPr>
            <w:tcW w:w="540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请</w:t>
            </w:r>
          </w:p>
          <w:p>
            <w:pPr>
              <w:widowControl/>
              <w:spacing w:line="320" w:lineRule="atLeast"/>
              <w:jc w:val="center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假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班主任或导师意见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签名：        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系负责人意见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审批人： 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  <w:tc>
          <w:tcPr>
            <w:tcW w:w="2317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学院分管领导意见</w:t>
            </w: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 w:ascii="仿宋!important" w:hAnsi="宋体" w:eastAsia="仿宋!important" w:cs="宋体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审批人：           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atLeast"/>
        </w:trPr>
        <w:tc>
          <w:tcPr>
            <w:tcW w:w="54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说</w:t>
            </w: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hint="eastAsia" w:ascii="仿宋!important" w:hAnsi="宋体" w:eastAsia="仿宋!important" w:cs="宋体"/>
                <w:color w:val="000000"/>
                <w:kern w:val="0"/>
                <w:sz w:val="24"/>
              </w:rPr>
            </w:pPr>
          </w:p>
          <w:p>
            <w:pPr>
              <w:widowControl/>
              <w:tabs>
                <w:tab w:val="left" w:pos="3198"/>
              </w:tabs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明</w:t>
            </w:r>
          </w:p>
        </w:tc>
        <w:tc>
          <w:tcPr>
            <w:tcW w:w="7980" w:type="dxa"/>
            <w:gridSpan w:val="1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1.学生因病请假，在校期间须凭校医院证明；外出期间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，必须提供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当地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医院的相关证明；因公请假，必须提供相关证明；因特殊事情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，确需请事假，须提供家长意见书，酌情准假。</w:t>
            </w:r>
          </w:p>
          <w:p>
            <w:pPr>
              <w:widowControl/>
              <w:spacing w:line="32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 两天以内由所在班级班主任或学生导师批准；三天及以上须经班主任或导师、各系领导及学院分管领导逐级审核、批准。</w:t>
            </w:r>
          </w:p>
          <w:p>
            <w:pPr>
              <w:widowControl/>
              <w:spacing w:line="320" w:lineRule="atLeast"/>
              <w:jc w:val="left"/>
              <w:rPr>
                <w:rFonts w:ascii="仿宋!important" w:hAnsi="宋体" w:eastAsia="仿宋!important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3.各类请假超过</w:t>
            </w:r>
            <w:r>
              <w:rPr>
                <w:rFonts w:hint="eastAsia"/>
                <w:sz w:val="18"/>
                <w:szCs w:val="18"/>
              </w:rPr>
              <w:t>占一学期总学时三分之一以上者，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须办理休学手续。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7" w:hRule="atLeast"/>
        </w:trPr>
        <w:tc>
          <w:tcPr>
            <w:tcW w:w="8520" w:type="dxa"/>
            <w:gridSpan w:val="1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720"/>
              </w:tabs>
              <w:spacing w:line="320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◆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本表可一式数份，两份由由学工办、教务科保存，其余可用于向任课老师、集体活动辅导员出示。</w:t>
            </w:r>
          </w:p>
        </w:tc>
      </w:tr>
    </w:tbl>
    <w:p/>
    <w:sectPr>
      <w:pgSz w:w="11906" w:h="16838"/>
      <w:pgMar w:top="1440" w:right="1800" w:bottom="90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!important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DI5Zjg1YjgwNTZkYjMxMDJiNDIwMTcyNDZhNzcifQ=="/>
  </w:docVars>
  <w:rsids>
    <w:rsidRoot w:val="30C922AC"/>
    <w:rsid w:val="30C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2022-08-22T06:31:00Z</dcterms:created>
  <dc:creator>123</dc:creator>
  <cp:lastModifiedBy>123</cp:lastModifiedBy>
  <dcterms:modified xsi:type="dcterms:W3CDTF">2022-08-22T06:32:21Z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85012AEF64AB45B2891724CCA28C7C91</vt:lpwstr>
  </property>
</Properties>
</file>